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3hr7erjtqa6g" w:id="0"/>
      <w:bookmarkEnd w:id="0"/>
      <w:r w:rsidDel="00000000" w:rsidR="00000000" w:rsidRPr="00000000">
        <w:rPr>
          <w:rFonts w:ascii="Calibri" w:cs="Calibri" w:eastAsia="Calibri" w:hAnsi="Calibri"/>
          <w:rtl w:val="0"/>
        </w:rPr>
        <w:t xml:space="preserve">SUBSTANCE ABUSE </w:t>
      </w:r>
      <w:r w:rsidDel="00000000" w:rsidR="00000000" w:rsidRPr="00000000">
        <w:rPr>
          <w:rFonts w:ascii="Calibri" w:cs="Calibri" w:eastAsia="Calibri" w:hAnsi="Calibri"/>
          <w:highlight w:val="white"/>
          <w:rtl w:val="0"/>
        </w:rPr>
        <w:t xml:space="preserve">POLICY</w:t>
      </w:r>
      <w:r w:rsidDel="00000000" w:rsidR="00000000" w:rsidRPr="00000000">
        <w:rPr>
          <w:rtl w:val="0"/>
        </w:rPr>
      </w:r>
    </w:p>
    <w:p w:rsidR="00000000" w:rsidDel="00000000" w:rsidP="00000000" w:rsidRDefault="00000000" w:rsidRPr="00000000" w14:paraId="00000002">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after="0" w:before="0"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[Organization Name] recognizes impairment as a serious health and safety issue in the workplace as it can reduce the abilities and judgment of employees. We also recognize that substance abuse and dependency are medical issues that certain employees may struggle with. [Organization Name] is therefore committed to: </w:t>
        <w:br w:type="textWrapping"/>
      </w:r>
      <w:r w:rsidDel="00000000" w:rsidR="00000000" w:rsidRPr="00000000">
        <w:rPr>
          <w:rtl w:val="0"/>
        </w:rPr>
      </w:r>
    </w:p>
    <w:p w:rsidR="00000000" w:rsidDel="00000000" w:rsidP="00000000" w:rsidRDefault="00000000" w:rsidRPr="00000000" w14:paraId="00000004">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Creating a safe and healthy workplace by prohibiting the unsafe use of drugs and alcohol in the workplace; and</w:t>
      </w:r>
    </w:p>
    <w:p w:rsidR="00000000" w:rsidDel="00000000" w:rsidP="00000000" w:rsidRDefault="00000000" w:rsidRPr="00000000" w14:paraId="00000005">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Providing support to any employees with dependency issues.</w:t>
      </w:r>
    </w:p>
    <w:p w:rsidR="00000000" w:rsidDel="00000000" w:rsidP="00000000" w:rsidRDefault="00000000" w:rsidRPr="00000000" w14:paraId="0000000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b w:val="1"/>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“Fit for Duty”: </w:t>
      </w:r>
      <w:r w:rsidDel="00000000" w:rsidR="00000000" w:rsidRPr="00000000">
        <w:rPr>
          <w:rFonts w:ascii="Calibri" w:cs="Calibri" w:eastAsia="Calibri" w:hAnsi="Calibri"/>
          <w:highlight w:val="white"/>
          <w:rtl w:val="0"/>
        </w:rPr>
        <w:t xml:space="preserve">“a physical, mental and emotional state which enables employees to perform their job tasks competently and continuously in a manner which does not compromise the integrity of the organization.</w:t>
      </w: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sz w:val="24"/>
          <w:szCs w:val="24"/>
        </w:rPr>
      </w:pPr>
      <w:r w:rsidDel="00000000" w:rsidR="00000000" w:rsidRPr="00000000">
        <w:rPr>
          <w:rFonts w:ascii="Calibri" w:cs="Calibri" w:eastAsia="Calibri" w:hAnsi="Calibri"/>
          <w:i w:val="1"/>
          <w:rtl w:val="0"/>
        </w:rPr>
        <w:t xml:space="preserve">Medical Marijuana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rtl w:val="0"/>
        </w:rPr>
        <w:t xml:space="preserve">Cannabis that is used for a medical purpose. </w:t>
      </w: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sz w:val="24"/>
          <w:szCs w:val="24"/>
        </w:rPr>
      </w:pPr>
      <w:r w:rsidDel="00000000" w:rsidR="00000000" w:rsidRPr="00000000">
        <w:rPr>
          <w:rFonts w:ascii="Calibri" w:cs="Calibri" w:eastAsia="Calibri" w:hAnsi="Calibri"/>
          <w:i w:val="1"/>
          <w:highlight w:val="white"/>
          <w:rtl w:val="0"/>
        </w:rPr>
        <w:t xml:space="preserve">Substance Abuse</w:t>
      </w:r>
      <w:r w:rsidDel="00000000" w:rsidR="00000000" w:rsidRPr="00000000">
        <w:rPr>
          <w:rFonts w:ascii="Calibri" w:cs="Calibri" w:eastAsia="Calibri" w:hAnsi="Calibri"/>
          <w:highlight w:val="white"/>
          <w:rtl w:val="0"/>
        </w:rPr>
        <w:t xml:space="preserve">: Under </w:t>
      </w:r>
      <w:r w:rsidDel="00000000" w:rsidR="00000000" w:rsidRPr="00000000">
        <w:rPr>
          <w:rFonts w:ascii="Calibri" w:cs="Calibri" w:eastAsia="Calibri" w:hAnsi="Calibri"/>
          <w:i w:val="1"/>
          <w:highlight w:val="white"/>
          <w:rtl w:val="0"/>
        </w:rPr>
        <w:t xml:space="preserve">Nova Scotia Human Rights Act</w:t>
      </w:r>
      <w:r w:rsidDel="00000000" w:rsidR="00000000" w:rsidRPr="00000000">
        <w:rPr>
          <w:rFonts w:ascii="Calibri" w:cs="Calibri" w:eastAsia="Calibri" w:hAnsi="Calibri"/>
          <w:highlight w:val="white"/>
          <w:rtl w:val="0"/>
        </w:rPr>
        <w:t xml:space="preserve"> prohibits discrimination against people with a physical or mental disability. Addiction is both a mental and physical disability under the Act. The Act requires employers to accommodate employees to the point of undue hardship if an employee has an addiction to cannabis and the employer is made aware of this addiction or suspects a cannabis addiction. </w:t>
      </w: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b w:val="1"/>
          <w:sz w:val="20"/>
          <w:szCs w:val="20"/>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Fonts w:ascii="Calibri" w:cs="Calibri" w:eastAsia="Calibri" w:hAnsi="Calibri"/>
          <w:rtl w:val="0"/>
        </w:rPr>
        <w:t xml:space="preserve">To protect our organization, employees, clients, and the public at large, [Organization Name] prohibits the use of any substances that lead to impairment such as drugs or alcohol, whether legal or illegal, while in the workplace or representing [Organization Name], unless they have been authorized in writing for use by management for medical reasons or in special circumstances such as a company event. </w:t>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Employees may not be impaired while working, whether on-site, off-site or while working from home. Employees who are unfit to report to work for any reason should notify their supervisor using their regular process. Safety is our number one priority at [Organization Name] </w:t>
      </w: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who fail to comply with this policy may face disciplinary action, including termination, or the involvement of the authorities, where necessary. </w:t>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Safety Concerns with Machinery or Equipment</w:t>
      </w: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Fonts w:ascii="Calibri" w:cs="Calibri" w:eastAsia="Calibri" w:hAnsi="Calibri"/>
          <w:rtl w:val="0"/>
        </w:rPr>
        <w:t xml:space="preserve">Driving or operating machinery, including work vehicles, while under the influence is strictly prohibited.  </w:t>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Fonts w:ascii="Calibri" w:cs="Calibri" w:eastAsia="Calibri" w:hAnsi="Calibri"/>
          <w:rtl w:val="0"/>
        </w:rPr>
        <w:t xml:space="preserve">Should an employee who operates machinery or equipment, including company vehicles, report to work and inform their supervisor/manager of their current state of impairment, their supervisor or manager is required to take immediate action, which may include sending the employee home in a taxicab or other commercial vehicle, and pursuing disciplinary action at a later date when the employee is no longer impaired.</w:t>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Solicitation or Possession of Illegal Substances</w:t>
      </w: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Fonts w:ascii="Calibri" w:cs="Calibri" w:eastAsia="Calibri" w:hAnsi="Calibri"/>
          <w:rtl w:val="0"/>
        </w:rPr>
        <w:t xml:space="preserve">Solicitation or possession of illegal substances within the workplace is strictly prohibited at all times. There are no exceptions to this rule. </w:t>
      </w:r>
    </w:p>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Work Events</w:t>
      </w: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Fonts w:ascii="Calibri" w:cs="Calibri" w:eastAsia="Calibri" w:hAnsi="Calibri"/>
          <w:rtl w:val="0"/>
        </w:rPr>
        <w:t xml:space="preserve">Certain work situations (work parties, events, etc.) may allow for the consumption of </w:t>
      </w:r>
      <w:r w:rsidDel="00000000" w:rsidR="00000000" w:rsidRPr="00000000">
        <w:rPr>
          <w:rFonts w:ascii="Calibri" w:cs="Calibri" w:eastAsia="Calibri" w:hAnsi="Calibri"/>
          <w:u w:val="single"/>
          <w:rtl w:val="0"/>
        </w:rPr>
        <w:t xml:space="preserve">legal</w:t>
      </w:r>
      <w:r w:rsidDel="00000000" w:rsidR="00000000" w:rsidRPr="00000000">
        <w:rPr>
          <w:rFonts w:ascii="Calibri" w:cs="Calibri" w:eastAsia="Calibri" w:hAnsi="Calibri"/>
          <w:rtl w:val="0"/>
        </w:rPr>
        <w:t xml:space="preserve"> substances. These exceptions to company policy will be communicated by management, and employees will be expected to use appropriate judgment and reasonable consumption levels while in these situations.</w:t>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Duty to Accommodate</w:t>
      </w: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7">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committed to providing disability-related accommodation </w:t>
      </w:r>
      <w:r w:rsidDel="00000000" w:rsidR="00000000" w:rsidRPr="00000000">
        <w:rPr>
          <w:rFonts w:ascii="Calibri" w:cs="Calibri" w:eastAsia="Calibri" w:hAnsi="Calibri"/>
          <w:highlight w:val="white"/>
          <w:rtl w:val="0"/>
        </w:rPr>
        <w:t xml:space="preserve">up to the point of undue hardship </w:t>
      </w:r>
      <w:r w:rsidDel="00000000" w:rsidR="00000000" w:rsidRPr="00000000">
        <w:rPr>
          <w:rFonts w:ascii="Calibri" w:cs="Calibri" w:eastAsia="Calibri" w:hAnsi="Calibri"/>
          <w:rtl w:val="0"/>
        </w:rPr>
        <w:t xml:space="preserve">to employees who come forward with an addiction issue, or to employees who require </w:t>
      </w:r>
      <w:r w:rsidDel="00000000" w:rsidR="00000000" w:rsidRPr="00000000">
        <w:rPr>
          <w:rFonts w:ascii="Calibri" w:cs="Calibri" w:eastAsia="Calibri" w:hAnsi="Calibri"/>
          <w:highlight w:val="white"/>
          <w:rtl w:val="0"/>
        </w:rPr>
        <w:t xml:space="preserve">cannabis for a medical purpose related to a disability under the </w:t>
      </w:r>
      <w:r w:rsidDel="00000000" w:rsidR="00000000" w:rsidRPr="00000000">
        <w:rPr>
          <w:rFonts w:ascii="Calibri" w:cs="Calibri" w:eastAsia="Calibri" w:hAnsi="Calibri"/>
          <w:i w:val="1"/>
          <w:highlight w:val="white"/>
          <w:rtl w:val="0"/>
        </w:rPr>
        <w:t xml:space="preserve">Nova Scotia Human Rights Act</w:t>
      </w:r>
      <w:r w:rsidDel="00000000" w:rsidR="00000000" w:rsidRPr="00000000">
        <w:rPr>
          <w:rFonts w:ascii="Calibri" w:cs="Calibri" w:eastAsia="Calibri" w:hAnsi="Calibri"/>
          <w:highlight w:val="white"/>
          <w:rtl w:val="0"/>
        </w:rPr>
        <w:t xml:space="preserve">.</w:t>
      </w: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9">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with substance abuse or dependency concerns are encouraged to share these challenges with their manager/supervisor or HR team member so proper and appropriate accommodations can be organized. They may do so without fear of negative consequences. All employee medical information will be treated as confidential.</w:t>
      </w:r>
    </w:p>
    <w:p w:rsidR="00000000" w:rsidDel="00000000" w:rsidP="00000000" w:rsidRDefault="00000000" w:rsidRPr="00000000" w14:paraId="0000002A">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rPr>
      </w:pPr>
      <w:r w:rsidDel="00000000" w:rsidR="00000000" w:rsidRPr="00000000">
        <w:rPr>
          <w:rFonts w:ascii="Calibri" w:cs="Calibri" w:eastAsia="Calibri" w:hAnsi="Calibri"/>
          <w:highlight w:val="white"/>
          <w:u w:val="single"/>
          <w:rtl w:val="0"/>
        </w:rPr>
        <w:t xml:space="preserve">Medical Use of Cannabis</w:t>
      </w:r>
      <w:r w:rsidDel="00000000" w:rsidR="00000000" w:rsidRPr="00000000">
        <w:rPr>
          <w:rtl w:val="0"/>
        </w:rPr>
      </w:r>
    </w:p>
    <w:p w:rsidR="00000000" w:rsidDel="00000000" w:rsidP="00000000" w:rsidRDefault="00000000" w:rsidRPr="00000000" w14:paraId="0000002C">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D">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In accordance with smoking and human rights laws: </w:t>
      </w:r>
      <w:r w:rsidDel="00000000" w:rsidR="00000000" w:rsidRPr="00000000">
        <w:rPr>
          <w:rtl w:val="0"/>
        </w:rPr>
      </w:r>
    </w:p>
    <w:p w:rsidR="00000000" w:rsidDel="00000000" w:rsidP="00000000" w:rsidRDefault="00000000" w:rsidRPr="00000000" w14:paraId="0000002E">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F">
      <w:pPr>
        <w:numPr>
          <w:ilvl w:val="0"/>
          <w:numId w:val="1"/>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Employees may not smoke or vape cannabis for a medical purpose related to a disability in places where laws or rules prohibit smoking or vaping cannabis and tobacco for public health reasons. </w:t>
      </w:r>
    </w:p>
    <w:p w:rsidR="00000000" w:rsidDel="00000000" w:rsidP="00000000" w:rsidRDefault="00000000" w:rsidRPr="00000000" w14:paraId="00000030">
      <w:pPr>
        <w:numPr>
          <w:ilvl w:val="0"/>
          <w:numId w:val="4"/>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Where there is medical need to smoke or vape cannabis, [Organization Name] will allow an employee who smokes cannabis for a medical purpose to smoke outside in places where smoking is permitted by law.</w:t>
      </w:r>
    </w:p>
    <w:p w:rsidR="00000000" w:rsidDel="00000000" w:rsidP="00000000" w:rsidRDefault="00000000" w:rsidRPr="00000000" w14:paraId="0000003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Employee Responsibilities</w:t>
      </w:r>
      <w:r w:rsidDel="00000000" w:rsidR="00000000" w:rsidRPr="00000000">
        <w:rPr>
          <w:rFonts w:ascii="Calibri" w:cs="Calibri" w:eastAsia="Calibri" w:hAnsi="Calibri"/>
          <w:rtl w:val="0"/>
        </w:rPr>
        <w:br w:type="textWrapping"/>
      </w:r>
    </w:p>
    <w:p w:rsidR="00000000" w:rsidDel="00000000" w:rsidP="00000000" w:rsidRDefault="00000000" w:rsidRPr="00000000" w14:paraId="00000033">
      <w:pPr>
        <w:numPr>
          <w:ilvl w:val="0"/>
          <w:numId w:val="5"/>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Following the procedures outlined in this policy</w:t>
      </w:r>
    </w:p>
    <w:p w:rsidR="00000000" w:rsidDel="00000000" w:rsidP="00000000" w:rsidRDefault="00000000" w:rsidRPr="00000000" w14:paraId="00000034">
      <w:pPr>
        <w:numPr>
          <w:ilvl w:val="0"/>
          <w:numId w:val="5"/>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Informing their supervisor/manager in the event that they are under medical care and require the use of a prescription drug which may impair their abilities</w:t>
      </w:r>
    </w:p>
    <w:p w:rsidR="00000000" w:rsidDel="00000000" w:rsidP="00000000" w:rsidRDefault="00000000" w:rsidRPr="00000000" w14:paraId="00000035">
      <w:pPr>
        <w:numPr>
          <w:ilvl w:val="1"/>
          <w:numId w:val="7"/>
        </w:numPr>
        <w:shd w:fill="ffffff" w:val="clea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rtl w:val="0"/>
        </w:rPr>
        <w:t xml:space="preserve">Employees are not to share their diagnosis or prognosis with the supervisor/manager; the information regarding their medication is precautionary only</w:t>
      </w:r>
    </w:p>
    <w:p w:rsidR="00000000" w:rsidDel="00000000" w:rsidP="00000000" w:rsidRDefault="00000000" w:rsidRPr="00000000" w14:paraId="00000036">
      <w:pPr>
        <w:numPr>
          <w:ilvl w:val="0"/>
          <w:numId w:val="7"/>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Employees must also inform their supervisor/manager in the event that they arrive at work impaired</w:t>
      </w:r>
    </w:p>
    <w:p w:rsidR="00000000" w:rsidDel="00000000" w:rsidP="00000000" w:rsidRDefault="00000000" w:rsidRPr="00000000" w14:paraId="00000037">
      <w:pPr>
        <w:numPr>
          <w:ilvl w:val="0"/>
          <w:numId w:val="7"/>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If an employee should observe the suspected impairment of another employee, they have a responsibility for informing their supervisor/manager to ensure the health and safety of all others attending the workplace</w:t>
      </w:r>
    </w:p>
    <w:p w:rsidR="00000000" w:rsidDel="00000000" w:rsidP="00000000" w:rsidRDefault="00000000" w:rsidRPr="00000000" w14:paraId="00000038">
      <w:pPr>
        <w:numPr>
          <w:ilvl w:val="0"/>
          <w:numId w:val="7"/>
        </w:numPr>
        <w:shd w:fill="ffffff" w:val="clear"/>
        <w:spacing w:after="300"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Using their judgment in the case of work events, either taking place off-site or at [Organization Name]’s premises</w:t>
      </w:r>
    </w:p>
    <w:p w:rsidR="00000000" w:rsidDel="00000000" w:rsidP="00000000" w:rsidRDefault="00000000" w:rsidRPr="00000000" w14:paraId="00000039">
      <w:pPr>
        <w:shd w:fill="ffffff" w:val="clear"/>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Supervisor/Manager Responsibilities</w:t>
      </w:r>
      <w:r w:rsidDel="00000000" w:rsidR="00000000" w:rsidRPr="00000000">
        <w:rPr>
          <w:rtl w:val="0"/>
        </w:rPr>
      </w:r>
    </w:p>
    <w:p w:rsidR="00000000" w:rsidDel="00000000" w:rsidP="00000000" w:rsidRDefault="00000000" w:rsidRPr="00000000" w14:paraId="0000003A">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B">
      <w:pPr>
        <w:numPr>
          <w:ilvl w:val="0"/>
          <w:numId w:val="3"/>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Informing employees about and enforcing the company’s drug and alcohol policy and what it means to be fit for work</w:t>
      </w:r>
    </w:p>
    <w:p w:rsidR="00000000" w:rsidDel="00000000" w:rsidP="00000000" w:rsidRDefault="00000000" w:rsidRPr="00000000" w14:paraId="0000003C">
      <w:pPr>
        <w:numPr>
          <w:ilvl w:val="0"/>
          <w:numId w:val="3"/>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Ensuring employees under their direct supervision are fit for work</w:t>
      </w:r>
    </w:p>
    <w:p w:rsidR="00000000" w:rsidDel="00000000" w:rsidP="00000000" w:rsidRDefault="00000000" w:rsidRPr="00000000" w14:paraId="0000003D">
      <w:pPr>
        <w:numPr>
          <w:ilvl w:val="0"/>
          <w:numId w:val="3"/>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Have timely conversations with employees if they show signs of impairment and/or substance use dependency</w:t>
      </w:r>
    </w:p>
    <w:p w:rsidR="00000000" w:rsidDel="00000000" w:rsidP="00000000" w:rsidRDefault="00000000" w:rsidRPr="00000000" w14:paraId="0000003E">
      <w:pPr>
        <w:numPr>
          <w:ilvl w:val="0"/>
          <w:numId w:val="3"/>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Take action when an employee reports impairment or you observe signs of impairment</w:t>
      </w:r>
    </w:p>
    <w:p w:rsidR="00000000" w:rsidDel="00000000" w:rsidP="00000000" w:rsidRDefault="00000000" w:rsidRPr="00000000" w14:paraId="0000003F">
      <w:pPr>
        <w:numPr>
          <w:ilvl w:val="0"/>
          <w:numId w:val="3"/>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Alerting the authorities should an employee attempt to drive while under the influence or a legal or illegal substance </w:t>
      </w:r>
    </w:p>
    <w:p w:rsidR="00000000" w:rsidDel="00000000" w:rsidP="00000000" w:rsidRDefault="00000000" w:rsidRPr="00000000" w14:paraId="00000040">
      <w:pPr>
        <w:numPr>
          <w:ilvl w:val="0"/>
          <w:numId w:val="3"/>
        </w:numPr>
        <w:shd w:fill="ffffff" w:val="clea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Providing job accommodation to employees who require it</w:t>
      </w:r>
    </w:p>
    <w:p w:rsidR="00000000" w:rsidDel="00000000" w:rsidP="00000000" w:rsidRDefault="00000000" w:rsidRPr="00000000" w14:paraId="00000041">
      <w:pPr>
        <w:numPr>
          <w:ilvl w:val="0"/>
          <w:numId w:val="3"/>
        </w:numPr>
        <w:shd w:fill="ffffff" w:val="clear"/>
        <w:spacing w:after="300"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Providing clear instructions to employees for special events such as company parties to ensure employees clearly understand what they are and are not allowed to do</w:t>
      </w:r>
    </w:p>
    <w:p w:rsidR="00000000" w:rsidDel="00000000" w:rsidP="00000000" w:rsidRDefault="00000000" w:rsidRPr="00000000" w14:paraId="00000042">
      <w:pPr>
        <w:shd w:fill="ffffff" w:val="clear"/>
        <w:spacing w:line="240" w:lineRule="auto"/>
        <w:ind w:right="261"/>
        <w:rPr>
          <w:rFonts w:ascii="Calibri" w:cs="Calibri" w:eastAsia="Calibri" w:hAnsi="Calibri"/>
          <w:u w:val="single"/>
        </w:rPr>
      </w:pPr>
      <w:r w:rsidDel="00000000" w:rsidR="00000000" w:rsidRPr="00000000">
        <w:rPr>
          <w:rFonts w:ascii="Calibri" w:cs="Calibri" w:eastAsia="Calibri" w:hAnsi="Calibri"/>
          <w:u w:val="single"/>
          <w:rtl w:val="0"/>
        </w:rPr>
        <w:t xml:space="preserve">Suspicion of Impairment</w:t>
      </w:r>
    </w:p>
    <w:p w:rsidR="00000000" w:rsidDel="00000000" w:rsidP="00000000" w:rsidRDefault="00000000" w:rsidRPr="00000000" w14:paraId="00000043">
      <w:pPr>
        <w:shd w:fill="ffffff" w:val="clea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44">
      <w:pPr>
        <w:shd w:fill="ffffff" w:val="clea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[Organization Name] will provide training to supervisors and workers on the impact of impairment and on how to recognize and respond to possible signs of impairment.</w:t>
      </w:r>
    </w:p>
    <w:p w:rsidR="00000000" w:rsidDel="00000000" w:rsidP="00000000" w:rsidRDefault="00000000" w:rsidRPr="00000000" w14:paraId="00000045">
      <w:pPr>
        <w:shd w:fill="ffffff" w:val="clea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6">
      <w:pPr>
        <w:shd w:fill="ffffff" w:val="clea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This includes the use of the Suspicion of Impairment checklist and then follow-up actions with the employee who is suspected of being impaired. </w:t>
      </w:r>
    </w:p>
    <w:p w:rsidR="00000000" w:rsidDel="00000000" w:rsidP="00000000" w:rsidRDefault="00000000" w:rsidRPr="00000000" w14:paraId="00000047">
      <w:pPr>
        <w:shd w:fill="ffffff" w:val="clea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48">
      <w:pPr>
        <w:shd w:fill="ffffff" w:val="clea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Follow-up actions may include:</w:t>
      </w:r>
    </w:p>
    <w:p w:rsidR="00000000" w:rsidDel="00000000" w:rsidP="00000000" w:rsidRDefault="00000000" w:rsidRPr="00000000" w14:paraId="00000049">
      <w:pPr>
        <w:shd w:fill="ffffff" w:val="clea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4A">
      <w:pPr>
        <w:numPr>
          <w:ilvl w:val="0"/>
          <w:numId w:val="6"/>
        </w:numPr>
        <w:shd w:fill="ffffff" w:val="clea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Ensuring that the employee is returned to their home</w:t>
      </w:r>
    </w:p>
    <w:p w:rsidR="00000000" w:rsidDel="00000000" w:rsidP="00000000" w:rsidRDefault="00000000" w:rsidRPr="00000000" w14:paraId="0000004B">
      <w:pPr>
        <w:numPr>
          <w:ilvl w:val="1"/>
          <w:numId w:val="6"/>
        </w:numPr>
        <w:shd w:fill="ffffff" w:val="clear"/>
        <w:spacing w:line="240" w:lineRule="auto"/>
        <w:ind w:left="1440" w:right="261" w:hanging="360"/>
        <w:rPr>
          <w:rFonts w:ascii="Calibri" w:cs="Calibri" w:eastAsia="Calibri" w:hAnsi="Calibri"/>
        </w:rPr>
      </w:pPr>
      <w:r w:rsidDel="00000000" w:rsidR="00000000" w:rsidRPr="00000000">
        <w:rPr>
          <w:rFonts w:ascii="Calibri" w:cs="Calibri" w:eastAsia="Calibri" w:hAnsi="Calibri"/>
          <w:rtl w:val="0"/>
        </w:rPr>
        <w:t xml:space="preserve">However, if the employee is impaired, [Organization Name] will not condone them using their own vehicle and will make arrangements for alternate transportation such as a taxi or an uber</w:t>
      </w:r>
    </w:p>
    <w:p w:rsidR="00000000" w:rsidDel="00000000" w:rsidP="00000000" w:rsidRDefault="00000000" w:rsidRPr="00000000" w14:paraId="0000004C">
      <w:pPr>
        <w:numPr>
          <w:ilvl w:val="2"/>
          <w:numId w:val="6"/>
        </w:numPr>
        <w:shd w:fill="ffffff" w:val="clear"/>
        <w:spacing w:line="240" w:lineRule="auto"/>
        <w:ind w:left="2160" w:right="261" w:hanging="360"/>
        <w:rPr>
          <w:rFonts w:ascii="Calibri" w:cs="Calibri" w:eastAsia="Calibri" w:hAnsi="Calibri"/>
        </w:rPr>
      </w:pPr>
      <w:r w:rsidDel="00000000" w:rsidR="00000000" w:rsidRPr="00000000">
        <w:rPr>
          <w:rFonts w:ascii="Calibri" w:cs="Calibri" w:eastAsia="Calibri" w:hAnsi="Calibri"/>
          <w:rtl w:val="0"/>
        </w:rPr>
        <w:t xml:space="preserve">Should an employee insist on driving themselves, the authorities will be notified</w:t>
      </w:r>
    </w:p>
    <w:p w:rsidR="00000000" w:rsidDel="00000000" w:rsidP="00000000" w:rsidRDefault="00000000" w:rsidRPr="00000000" w14:paraId="0000004D">
      <w:pPr>
        <w:numPr>
          <w:ilvl w:val="0"/>
          <w:numId w:val="6"/>
        </w:numPr>
        <w:shd w:fill="ffffff" w:val="clea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Scheduling a meeting with the employee at the workplace to discuss the impairment</w:t>
      </w:r>
    </w:p>
    <w:p w:rsidR="00000000" w:rsidDel="00000000" w:rsidP="00000000" w:rsidRDefault="00000000" w:rsidRPr="00000000" w14:paraId="0000004E">
      <w:pPr>
        <w:numPr>
          <w:ilvl w:val="0"/>
          <w:numId w:val="6"/>
        </w:numPr>
        <w:shd w:fill="ffffff" w:val="clea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Inquiring about potential dependency/addiction</w:t>
      </w:r>
    </w:p>
    <w:p w:rsidR="00000000" w:rsidDel="00000000" w:rsidP="00000000" w:rsidRDefault="00000000" w:rsidRPr="00000000" w14:paraId="0000004F">
      <w:pPr>
        <w:shd w:fill="ffffff" w:val="clea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0">
      <w:pPr>
        <w:shd w:fill="ffffff" w:val="clea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Additional actions may include drug and alcohol testing, administrative leaves or suspensions, and agreements for counselling as appropriate under human rights and employment legislation. Each situation will be assessed individually. </w:t>
      </w:r>
    </w:p>
    <w:p w:rsidR="00000000" w:rsidDel="00000000" w:rsidP="00000000" w:rsidRDefault="00000000" w:rsidRPr="00000000" w14:paraId="00000051">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tabs>
        <w:tab w:val="center" w:leader="none" w:pos="4680"/>
        <w:tab w:val="right" w:leader="none" w:pos="9360"/>
      </w:tabs>
      <w:spacing w:line="240" w:lineRule="auto"/>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1"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0"/>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